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17CD3" w14:textId="0E3FE469" w:rsidR="003C251A" w:rsidRDefault="003C251A" w:rsidP="003C251A">
      <w:pPr>
        <w:jc w:val="both"/>
        <w:rPr>
          <w:rFonts w:cstheme="minorHAnsi"/>
          <w:noProof/>
          <w:sz w:val="28"/>
          <w:szCs w:val="28"/>
        </w:rPr>
      </w:pPr>
      <w:r w:rsidRPr="00A82D1A">
        <w:rPr>
          <w:rFonts w:cstheme="minorHAnsi"/>
          <w:noProof/>
          <w:sz w:val="28"/>
          <w:szCs w:val="28"/>
        </w:rPr>
        <w:t>GR. 5</w:t>
      </w:r>
      <w:r w:rsidR="00A82D1A">
        <w:rPr>
          <w:rFonts w:cstheme="minorHAnsi"/>
          <w:noProof/>
          <w:sz w:val="28"/>
          <w:szCs w:val="28"/>
        </w:rPr>
        <w:t xml:space="preserve"> Nikolas </w:t>
      </w:r>
    </w:p>
    <w:p w14:paraId="425D28EE" w14:textId="0AF81465" w:rsidR="00A82D1A" w:rsidRDefault="00A82D1A" w:rsidP="003C251A">
      <w:pPr>
        <w:jc w:val="both"/>
        <w:rPr>
          <w:rFonts w:cstheme="minorHAnsi"/>
          <w:noProof/>
          <w:sz w:val="28"/>
          <w:szCs w:val="28"/>
        </w:rPr>
      </w:pPr>
    </w:p>
    <w:p w14:paraId="163ED166" w14:textId="6FF5CFF6" w:rsidR="00A82D1A" w:rsidRDefault="00A82D1A" w:rsidP="00DF772F">
      <w:pPr>
        <w:spacing w:after="0" w:line="276" w:lineRule="auto"/>
        <w:jc w:val="both"/>
        <w:rPr>
          <w:rFonts w:cstheme="minorHAnsi"/>
          <w:noProof/>
          <w:sz w:val="28"/>
          <w:szCs w:val="28"/>
        </w:rPr>
      </w:pPr>
      <w:r>
        <w:rPr>
          <w:rFonts w:cstheme="minorHAnsi"/>
          <w:noProof/>
          <w:sz w:val="28"/>
          <w:szCs w:val="28"/>
        </w:rPr>
        <w:t>W tym ćw. jest potrzebne zaangażowanie rodzica. Jest to forma masażu, którego celem</w:t>
      </w:r>
      <w:r w:rsidR="00DF772F">
        <w:rPr>
          <w:rFonts w:cstheme="minorHAnsi"/>
          <w:noProof/>
          <w:sz w:val="28"/>
          <w:szCs w:val="28"/>
        </w:rPr>
        <w:t xml:space="preserve"> jest</w:t>
      </w:r>
      <w:r>
        <w:rPr>
          <w:rFonts w:cstheme="minorHAnsi"/>
          <w:noProof/>
          <w:sz w:val="28"/>
          <w:szCs w:val="28"/>
        </w:rPr>
        <w:t>:</w:t>
      </w:r>
    </w:p>
    <w:p w14:paraId="4437F88E" w14:textId="1FECDD62" w:rsidR="00396A9A" w:rsidRDefault="00396A9A" w:rsidP="00DF772F">
      <w:pPr>
        <w:spacing w:after="0" w:line="276" w:lineRule="auto"/>
        <w:jc w:val="both"/>
        <w:rPr>
          <w:rFonts w:cstheme="minorHAnsi"/>
          <w:noProof/>
          <w:sz w:val="28"/>
          <w:szCs w:val="28"/>
        </w:rPr>
      </w:pPr>
      <w:r>
        <w:rPr>
          <w:rFonts w:cstheme="minorHAnsi"/>
          <w:noProof/>
          <w:sz w:val="28"/>
          <w:szCs w:val="28"/>
        </w:rPr>
        <w:t>- uświadomienie dziecku długości, rozmiaru i granic jego ciała;</w:t>
      </w:r>
    </w:p>
    <w:p w14:paraId="0D25161E" w14:textId="05D326AC" w:rsidR="00A82D1A" w:rsidRDefault="00A82D1A" w:rsidP="00DF772F">
      <w:pPr>
        <w:spacing w:after="0" w:line="276" w:lineRule="auto"/>
        <w:jc w:val="both"/>
        <w:rPr>
          <w:rFonts w:cstheme="minorHAnsi"/>
          <w:noProof/>
          <w:sz w:val="28"/>
          <w:szCs w:val="28"/>
        </w:rPr>
      </w:pPr>
      <w:r>
        <w:rPr>
          <w:rFonts w:cstheme="minorHAnsi"/>
          <w:noProof/>
          <w:sz w:val="28"/>
          <w:szCs w:val="28"/>
        </w:rPr>
        <w:t xml:space="preserve">-  stymulacja układu proprioceptywnego, </w:t>
      </w:r>
    </w:p>
    <w:p w14:paraId="6A3329AD" w14:textId="1922FB92" w:rsidR="00A82D1A" w:rsidRPr="00A82D1A" w:rsidRDefault="00A82D1A" w:rsidP="00DF772F">
      <w:pPr>
        <w:spacing w:after="0" w:line="276" w:lineRule="auto"/>
        <w:jc w:val="both"/>
        <w:rPr>
          <w:rFonts w:cstheme="minorHAnsi"/>
          <w:noProof/>
          <w:sz w:val="28"/>
          <w:szCs w:val="28"/>
        </w:rPr>
      </w:pPr>
      <w:r>
        <w:rPr>
          <w:rFonts w:cstheme="minorHAnsi"/>
          <w:noProof/>
          <w:sz w:val="28"/>
          <w:szCs w:val="28"/>
        </w:rPr>
        <w:t xml:space="preserve">- aktywacja interakcji między: skórą a mięśniami </w:t>
      </w:r>
    </w:p>
    <w:p w14:paraId="0CD5746D" w14:textId="27353052" w:rsidR="003C251A" w:rsidRDefault="00A82D1A" w:rsidP="00DF772F">
      <w:pPr>
        <w:spacing w:after="0" w:line="276" w:lineRule="auto"/>
        <w:jc w:val="both"/>
        <w:rPr>
          <w:rFonts w:cstheme="minorHAnsi"/>
          <w:noProof/>
          <w:sz w:val="28"/>
          <w:szCs w:val="28"/>
        </w:rPr>
      </w:pPr>
      <w:r w:rsidRPr="00A82D1A">
        <w:rPr>
          <w:rFonts w:cstheme="minorHAnsi"/>
          <w:noProof/>
          <w:sz w:val="28"/>
          <w:szCs w:val="28"/>
        </w:rPr>
        <w:t xml:space="preserve">- złagodzenie sensorycznych </w:t>
      </w:r>
      <w:r>
        <w:rPr>
          <w:rFonts w:cstheme="minorHAnsi"/>
          <w:noProof/>
          <w:sz w:val="28"/>
          <w:szCs w:val="28"/>
        </w:rPr>
        <w:t>zaburzeń, a obejmowanie i pewny uścisk daje dziecku poczucie bezpieczeństwa;</w:t>
      </w:r>
    </w:p>
    <w:p w14:paraId="1EF0B9E1" w14:textId="442A4E8F" w:rsidR="00DF772F" w:rsidRPr="00DF772F" w:rsidRDefault="00DF772F" w:rsidP="00B01E33">
      <w:pPr>
        <w:spacing w:after="0" w:line="276" w:lineRule="auto"/>
        <w:jc w:val="both"/>
        <w:rPr>
          <w:rFonts w:cstheme="minorHAnsi"/>
          <w:i/>
          <w:iCs/>
          <w:noProof/>
          <w:sz w:val="28"/>
          <w:szCs w:val="28"/>
          <w:u w:val="single"/>
        </w:rPr>
      </w:pPr>
      <w:r>
        <w:rPr>
          <w:rFonts w:cstheme="minorHAnsi"/>
          <w:i/>
          <w:iCs/>
          <w:noProof/>
          <w:sz w:val="28"/>
          <w:szCs w:val="28"/>
        </w:rPr>
        <w:t xml:space="preserve">W tle można włączyć muzykę relaksacyją </w:t>
      </w:r>
      <w:bookmarkStart w:id="0" w:name="_GoBack"/>
      <w:bookmarkEnd w:id="0"/>
    </w:p>
    <w:p w14:paraId="4AFF3EEF" w14:textId="2A69A296" w:rsidR="00DF772F" w:rsidRPr="00DF772F" w:rsidRDefault="00DF772F" w:rsidP="00DF772F">
      <w:pPr>
        <w:spacing w:after="0" w:line="276" w:lineRule="auto"/>
        <w:jc w:val="both"/>
        <w:rPr>
          <w:rFonts w:cstheme="minorHAnsi"/>
          <w:i/>
          <w:iCs/>
          <w:noProof/>
          <w:sz w:val="28"/>
          <w:szCs w:val="28"/>
        </w:rPr>
      </w:pPr>
    </w:p>
    <w:p w14:paraId="72D549F8" w14:textId="1E966205" w:rsidR="00DF772F" w:rsidRDefault="00DF772F" w:rsidP="00DF772F">
      <w:pPr>
        <w:spacing w:after="0" w:line="276" w:lineRule="auto"/>
        <w:jc w:val="both"/>
        <w:rPr>
          <w:rFonts w:cstheme="minorHAnsi"/>
          <w:b/>
          <w:bCs/>
          <w:noProof/>
          <w:sz w:val="28"/>
          <w:szCs w:val="28"/>
        </w:rPr>
      </w:pPr>
      <w:r>
        <w:rPr>
          <w:rFonts w:cstheme="minorHAnsi"/>
          <w:noProof/>
          <w:sz w:val="28"/>
          <w:szCs w:val="28"/>
        </w:rPr>
        <w:t xml:space="preserve"> </w:t>
      </w:r>
      <w:r w:rsidRPr="00DF772F">
        <w:rPr>
          <w:rFonts w:cstheme="minorHAnsi"/>
          <w:b/>
          <w:bCs/>
          <w:noProof/>
          <w:sz w:val="28"/>
          <w:szCs w:val="28"/>
        </w:rPr>
        <w:t>Instrukcja masażu:</w:t>
      </w:r>
    </w:p>
    <w:p w14:paraId="5C48AF76" w14:textId="461D6442" w:rsidR="00DF772F" w:rsidRPr="00DF772F" w:rsidRDefault="00DF772F" w:rsidP="00DF772F">
      <w:pPr>
        <w:spacing w:after="0" w:line="276" w:lineRule="auto"/>
        <w:jc w:val="both"/>
        <w:rPr>
          <w:rFonts w:ascii="Times New Roman" w:hAnsi="Times New Roman" w:cs="Times New Roman"/>
          <w:b/>
          <w:bCs/>
          <w:i/>
          <w:iCs/>
          <w:noProof/>
          <w:sz w:val="28"/>
          <w:szCs w:val="28"/>
        </w:rPr>
      </w:pPr>
    </w:p>
    <w:p w14:paraId="5008C76E" w14:textId="77777777" w:rsidR="00DF772F" w:rsidRPr="00DF772F" w:rsidRDefault="00DF772F" w:rsidP="00DF772F">
      <w:pPr>
        <w:spacing w:after="0" w:line="360" w:lineRule="auto"/>
        <w:jc w:val="both"/>
        <w:rPr>
          <w:rFonts w:asciiTheme="majorHAnsi" w:hAnsiTheme="majorHAnsi" w:cstheme="majorHAnsi"/>
          <w:i/>
          <w:iCs/>
          <w:noProof/>
          <w:sz w:val="28"/>
          <w:szCs w:val="28"/>
          <w:u w:val="single"/>
        </w:rPr>
      </w:pPr>
      <w:r w:rsidRPr="00DF772F">
        <w:rPr>
          <w:rFonts w:asciiTheme="majorHAnsi" w:hAnsiTheme="majorHAnsi" w:cstheme="majorHAnsi"/>
          <w:i/>
          <w:iCs/>
          <w:noProof/>
          <w:sz w:val="28"/>
          <w:szCs w:val="28"/>
          <w:u w:val="single"/>
        </w:rPr>
        <w:t>Dziecko w pozycji leżącej na plecach.</w:t>
      </w:r>
    </w:p>
    <w:p w14:paraId="2F4386EF" w14:textId="07A84D90" w:rsidR="00DF772F" w:rsidRDefault="00DF772F" w:rsidP="00B01E33">
      <w:pPr>
        <w:spacing w:after="0" w:line="360" w:lineRule="auto"/>
        <w:ind w:firstLine="360"/>
        <w:jc w:val="both"/>
        <w:rPr>
          <w:rFonts w:asciiTheme="majorHAnsi" w:hAnsiTheme="majorHAnsi" w:cstheme="majorHAnsi"/>
          <w:i/>
          <w:iCs/>
          <w:noProof/>
          <w:sz w:val="28"/>
          <w:szCs w:val="28"/>
        </w:rPr>
      </w:pPr>
      <w:r w:rsidRPr="00DF772F">
        <w:rPr>
          <w:rFonts w:asciiTheme="majorHAnsi" w:hAnsiTheme="majorHAnsi" w:cstheme="majorHAnsi"/>
          <w:i/>
          <w:iCs/>
          <w:noProof/>
          <w:sz w:val="28"/>
          <w:szCs w:val="28"/>
        </w:rPr>
        <w:t xml:space="preserve">Masaż zaczynamy od takiego przygotowania do stymulacji. </w:t>
      </w:r>
    </w:p>
    <w:p w14:paraId="09893C27" w14:textId="1FED42A5" w:rsidR="00DF772F" w:rsidRDefault="00DF772F" w:rsidP="00DF772F">
      <w:pPr>
        <w:pStyle w:val="Akapitzlist"/>
        <w:numPr>
          <w:ilvl w:val="0"/>
          <w:numId w:val="1"/>
        </w:numPr>
        <w:spacing w:after="0" w:line="360" w:lineRule="auto"/>
        <w:jc w:val="both"/>
        <w:rPr>
          <w:rFonts w:asciiTheme="majorHAnsi" w:hAnsiTheme="majorHAnsi" w:cstheme="majorHAnsi"/>
          <w:i/>
          <w:iCs/>
          <w:noProof/>
          <w:sz w:val="28"/>
          <w:szCs w:val="28"/>
        </w:rPr>
      </w:pPr>
      <w:r w:rsidRPr="00DF772F">
        <w:rPr>
          <w:rFonts w:asciiTheme="majorHAnsi" w:hAnsiTheme="majorHAnsi" w:cstheme="majorHAnsi"/>
          <w:i/>
          <w:iCs/>
          <w:noProof/>
          <w:sz w:val="28"/>
          <w:szCs w:val="28"/>
        </w:rPr>
        <w:t>Połóż swoje dłonie na gornej części klatki piersiowej, po obu stronach mostka</w:t>
      </w:r>
      <w:r w:rsidR="00396A9A">
        <w:rPr>
          <w:rFonts w:asciiTheme="majorHAnsi" w:hAnsiTheme="majorHAnsi" w:cstheme="majorHAnsi"/>
          <w:i/>
          <w:iCs/>
          <w:noProof/>
          <w:sz w:val="28"/>
          <w:szCs w:val="28"/>
        </w:rPr>
        <w:t xml:space="preserve"> </w:t>
      </w:r>
      <w:r w:rsidR="00B01E33">
        <w:rPr>
          <w:rFonts w:asciiTheme="majorHAnsi" w:hAnsiTheme="majorHAnsi" w:cstheme="majorHAnsi"/>
          <w:i/>
          <w:iCs/>
          <w:noProof/>
          <w:sz w:val="28"/>
          <w:szCs w:val="28"/>
        </w:rPr>
        <w:br/>
      </w:r>
      <w:r w:rsidRPr="00DF772F">
        <w:rPr>
          <w:rFonts w:asciiTheme="majorHAnsi" w:hAnsiTheme="majorHAnsi" w:cstheme="majorHAnsi"/>
          <w:i/>
          <w:iCs/>
          <w:noProof/>
          <w:sz w:val="28"/>
          <w:szCs w:val="28"/>
        </w:rPr>
        <w:t xml:space="preserve">a nastepnie płynnym ruchem  </w:t>
      </w:r>
      <w:r>
        <w:rPr>
          <w:rFonts w:asciiTheme="majorHAnsi" w:hAnsiTheme="majorHAnsi" w:cstheme="majorHAnsi"/>
          <w:i/>
          <w:iCs/>
          <w:noProof/>
          <w:sz w:val="28"/>
          <w:szCs w:val="28"/>
        </w:rPr>
        <w:t>przesuwaj je lekko dociskając w stronę barków i wdłuż kończyn górnyc</w:t>
      </w:r>
      <w:r w:rsidR="00396A9A">
        <w:rPr>
          <w:rFonts w:asciiTheme="majorHAnsi" w:hAnsiTheme="majorHAnsi" w:cstheme="majorHAnsi"/>
          <w:i/>
          <w:iCs/>
          <w:noProof/>
          <w:sz w:val="28"/>
          <w:szCs w:val="28"/>
        </w:rPr>
        <w:t xml:space="preserve">h, aż do końca palców dłoni i na koniec lekko dociśnij do podłoża całe dłonie. </w:t>
      </w:r>
      <w:r w:rsidR="00396A9A">
        <w:rPr>
          <w:rFonts w:asciiTheme="majorHAnsi" w:hAnsiTheme="majorHAnsi" w:cstheme="majorHAnsi"/>
          <w:b/>
          <w:bCs/>
          <w:i/>
          <w:iCs/>
          <w:noProof/>
          <w:sz w:val="28"/>
          <w:szCs w:val="28"/>
        </w:rPr>
        <w:t>Powtórz to 3-5 raz</w:t>
      </w:r>
      <w:r w:rsidR="00BE056E">
        <w:rPr>
          <w:rFonts w:asciiTheme="majorHAnsi" w:hAnsiTheme="majorHAnsi" w:cstheme="majorHAnsi"/>
          <w:b/>
          <w:bCs/>
          <w:i/>
          <w:iCs/>
          <w:noProof/>
          <w:sz w:val="28"/>
          <w:szCs w:val="28"/>
        </w:rPr>
        <w:t>y.</w:t>
      </w:r>
    </w:p>
    <w:p w14:paraId="3274D43E" w14:textId="77777777" w:rsidR="00BE056E" w:rsidRPr="00396A9A" w:rsidRDefault="00BE056E" w:rsidP="00BE056E">
      <w:pPr>
        <w:pStyle w:val="Akapitzlist"/>
        <w:spacing w:after="0" w:line="360" w:lineRule="auto"/>
        <w:jc w:val="both"/>
        <w:rPr>
          <w:rFonts w:asciiTheme="majorHAnsi" w:hAnsiTheme="majorHAnsi" w:cstheme="majorHAnsi"/>
          <w:i/>
          <w:iCs/>
          <w:noProof/>
          <w:sz w:val="28"/>
          <w:szCs w:val="28"/>
        </w:rPr>
      </w:pPr>
    </w:p>
    <w:p w14:paraId="7FB7CBA0" w14:textId="64ACE27F" w:rsidR="00396A9A" w:rsidRPr="00BE056E" w:rsidRDefault="00396A9A" w:rsidP="00396A9A">
      <w:pPr>
        <w:pStyle w:val="Akapitzlist"/>
        <w:numPr>
          <w:ilvl w:val="0"/>
          <w:numId w:val="1"/>
        </w:numPr>
        <w:spacing w:after="0" w:line="360" w:lineRule="auto"/>
        <w:jc w:val="both"/>
        <w:rPr>
          <w:rFonts w:asciiTheme="majorHAnsi" w:hAnsiTheme="majorHAnsi" w:cstheme="majorHAnsi"/>
          <w:i/>
          <w:iCs/>
          <w:noProof/>
          <w:sz w:val="28"/>
          <w:szCs w:val="28"/>
        </w:rPr>
      </w:pPr>
      <w:r w:rsidRPr="00396A9A">
        <w:rPr>
          <w:rFonts w:asciiTheme="majorHAnsi" w:hAnsiTheme="majorHAnsi" w:cstheme="majorHAnsi"/>
          <w:i/>
          <w:iCs/>
          <w:noProof/>
          <w:sz w:val="28"/>
          <w:szCs w:val="28"/>
        </w:rPr>
        <w:t>Adekwatne postepowanie – czyli ponownie układamy dłonie jak wcześniej na klatce piersiowej tylko tym razem przsuwamy płynnie, powoli w dół przez brzuch do kończyn dolnych. Mocniejszy u</w:t>
      </w:r>
      <w:r w:rsidR="00F2325E">
        <w:rPr>
          <w:rFonts w:asciiTheme="majorHAnsi" w:hAnsiTheme="majorHAnsi" w:cstheme="majorHAnsi"/>
          <w:i/>
          <w:iCs/>
          <w:noProof/>
          <w:sz w:val="28"/>
          <w:szCs w:val="28"/>
        </w:rPr>
        <w:t>ś</w:t>
      </w:r>
      <w:r w:rsidRPr="00396A9A">
        <w:rPr>
          <w:rFonts w:asciiTheme="majorHAnsi" w:hAnsiTheme="majorHAnsi" w:cstheme="majorHAnsi"/>
          <w:i/>
          <w:iCs/>
          <w:noProof/>
          <w:sz w:val="28"/>
          <w:szCs w:val="28"/>
        </w:rPr>
        <w:t>cisk zastosuj w okolicy bioder, stawów kolanowych, okolicy kostek. N</w:t>
      </w:r>
      <w:r w:rsidR="00F2325E">
        <w:rPr>
          <w:rFonts w:asciiTheme="majorHAnsi" w:hAnsiTheme="majorHAnsi" w:cstheme="majorHAnsi"/>
          <w:i/>
          <w:iCs/>
          <w:noProof/>
          <w:sz w:val="28"/>
          <w:szCs w:val="28"/>
        </w:rPr>
        <w:t>a</w:t>
      </w:r>
      <w:r w:rsidRPr="00396A9A">
        <w:rPr>
          <w:rFonts w:asciiTheme="majorHAnsi" w:hAnsiTheme="majorHAnsi" w:cstheme="majorHAnsi"/>
          <w:i/>
          <w:iCs/>
          <w:noProof/>
          <w:sz w:val="28"/>
          <w:szCs w:val="28"/>
        </w:rPr>
        <w:t xml:space="preserve"> koniec obejmujemy stopy dziecka i lekko ściskamy. </w:t>
      </w:r>
      <w:r w:rsidRPr="00396A9A">
        <w:rPr>
          <w:rFonts w:asciiTheme="majorHAnsi" w:hAnsiTheme="majorHAnsi" w:cstheme="majorHAnsi"/>
          <w:b/>
          <w:bCs/>
          <w:i/>
          <w:iCs/>
          <w:noProof/>
          <w:sz w:val="28"/>
          <w:szCs w:val="28"/>
        </w:rPr>
        <w:t>Powtórz to 3-5 razy</w:t>
      </w:r>
    </w:p>
    <w:p w14:paraId="577A0677" w14:textId="77777777" w:rsidR="00BE056E" w:rsidRPr="00396A9A" w:rsidRDefault="00BE056E" w:rsidP="00BE056E">
      <w:pPr>
        <w:pStyle w:val="Akapitzlist"/>
        <w:spacing w:after="0" w:line="360" w:lineRule="auto"/>
        <w:jc w:val="both"/>
        <w:rPr>
          <w:rFonts w:asciiTheme="majorHAnsi" w:hAnsiTheme="majorHAnsi" w:cstheme="majorHAnsi"/>
          <w:i/>
          <w:iCs/>
          <w:noProof/>
          <w:sz w:val="28"/>
          <w:szCs w:val="28"/>
        </w:rPr>
      </w:pPr>
    </w:p>
    <w:p w14:paraId="7A5BD5CE" w14:textId="77777777" w:rsidR="00F2325E" w:rsidRDefault="00396A9A" w:rsidP="00DF772F">
      <w:pPr>
        <w:pStyle w:val="Akapitzlist"/>
        <w:numPr>
          <w:ilvl w:val="0"/>
          <w:numId w:val="1"/>
        </w:numPr>
        <w:spacing w:after="0" w:line="360" w:lineRule="auto"/>
        <w:jc w:val="both"/>
        <w:rPr>
          <w:rFonts w:asciiTheme="majorHAnsi" w:hAnsiTheme="majorHAnsi" w:cstheme="majorHAnsi"/>
          <w:i/>
          <w:iCs/>
          <w:noProof/>
          <w:sz w:val="28"/>
          <w:szCs w:val="28"/>
        </w:rPr>
      </w:pPr>
      <w:r>
        <w:rPr>
          <w:rFonts w:asciiTheme="majorHAnsi" w:hAnsiTheme="majorHAnsi" w:cstheme="majorHAnsi"/>
          <w:i/>
          <w:iCs/>
          <w:noProof/>
          <w:sz w:val="28"/>
          <w:szCs w:val="28"/>
        </w:rPr>
        <w:t>Po wykonaniu tego przygotowania wykonujemy dalszy ciąg stymulacji</w:t>
      </w:r>
      <w:r w:rsidR="00F2325E">
        <w:rPr>
          <w:rFonts w:asciiTheme="majorHAnsi" w:hAnsiTheme="majorHAnsi" w:cstheme="majorHAnsi"/>
          <w:i/>
          <w:iCs/>
          <w:noProof/>
          <w:sz w:val="28"/>
          <w:szCs w:val="28"/>
        </w:rPr>
        <w:t>.</w:t>
      </w:r>
      <w:r>
        <w:rPr>
          <w:rFonts w:asciiTheme="majorHAnsi" w:hAnsiTheme="majorHAnsi" w:cstheme="majorHAnsi"/>
          <w:i/>
          <w:iCs/>
          <w:noProof/>
          <w:sz w:val="28"/>
          <w:szCs w:val="28"/>
        </w:rPr>
        <w:t xml:space="preserve"> </w:t>
      </w:r>
    </w:p>
    <w:p w14:paraId="2E9FD1F7" w14:textId="233047D1" w:rsidR="00BE056E" w:rsidRPr="00B01E33" w:rsidRDefault="00DF772F" w:rsidP="00B01E33">
      <w:pPr>
        <w:pStyle w:val="Akapitzlist"/>
        <w:spacing w:after="0" w:line="360" w:lineRule="auto"/>
        <w:jc w:val="both"/>
        <w:rPr>
          <w:rFonts w:asciiTheme="majorHAnsi" w:hAnsiTheme="majorHAnsi" w:cstheme="majorHAnsi"/>
          <w:b/>
          <w:bCs/>
          <w:i/>
          <w:iCs/>
          <w:noProof/>
          <w:sz w:val="28"/>
          <w:szCs w:val="28"/>
        </w:rPr>
      </w:pPr>
      <w:r w:rsidRPr="00396A9A">
        <w:rPr>
          <w:rFonts w:asciiTheme="majorHAnsi" w:hAnsiTheme="majorHAnsi" w:cstheme="majorHAnsi"/>
          <w:i/>
          <w:iCs/>
          <w:noProof/>
          <w:sz w:val="28"/>
          <w:szCs w:val="28"/>
        </w:rPr>
        <w:t xml:space="preserve">Obiema rękami obejmij przedramię dziecka, zaczynając w okolicy nadgarstka. Następnie głeboko i pewnie ściścnij przedramię ( </w:t>
      </w:r>
      <w:r w:rsidRPr="00F2325E">
        <w:rPr>
          <w:rFonts w:asciiTheme="majorHAnsi" w:hAnsiTheme="majorHAnsi" w:cstheme="majorHAnsi"/>
          <w:i/>
          <w:iCs/>
          <w:noProof/>
          <w:sz w:val="28"/>
          <w:szCs w:val="28"/>
          <w:u w:val="single"/>
        </w:rPr>
        <w:t>chwyt obejmujący)</w:t>
      </w:r>
      <w:r w:rsidRPr="00396A9A">
        <w:rPr>
          <w:rFonts w:asciiTheme="majorHAnsi" w:hAnsiTheme="majorHAnsi" w:cstheme="majorHAnsi"/>
          <w:i/>
          <w:iCs/>
          <w:noProof/>
          <w:sz w:val="28"/>
          <w:szCs w:val="28"/>
        </w:rPr>
        <w:t xml:space="preserve"> i </w:t>
      </w:r>
      <w:r w:rsidRPr="00F2325E">
        <w:rPr>
          <w:rFonts w:asciiTheme="majorHAnsi" w:hAnsiTheme="majorHAnsi" w:cstheme="majorHAnsi"/>
          <w:b/>
          <w:bCs/>
          <w:i/>
          <w:iCs/>
          <w:noProof/>
          <w:sz w:val="28"/>
          <w:szCs w:val="28"/>
        </w:rPr>
        <w:t>przytrzymaj te</w:t>
      </w:r>
      <w:r w:rsidR="00F2325E" w:rsidRPr="00F2325E">
        <w:rPr>
          <w:rFonts w:asciiTheme="majorHAnsi" w:hAnsiTheme="majorHAnsi" w:cstheme="majorHAnsi"/>
          <w:b/>
          <w:bCs/>
          <w:i/>
          <w:iCs/>
          <w:noProof/>
          <w:sz w:val="28"/>
          <w:szCs w:val="28"/>
        </w:rPr>
        <w:t>n uścisk przez około</w:t>
      </w:r>
      <w:r w:rsidR="00F2325E">
        <w:rPr>
          <w:rFonts w:asciiTheme="majorHAnsi" w:hAnsiTheme="majorHAnsi" w:cstheme="majorHAnsi"/>
          <w:i/>
          <w:iCs/>
          <w:noProof/>
          <w:sz w:val="28"/>
          <w:szCs w:val="28"/>
        </w:rPr>
        <w:t xml:space="preserve"> </w:t>
      </w:r>
      <w:r w:rsidR="00F2325E">
        <w:rPr>
          <w:rFonts w:asciiTheme="majorHAnsi" w:hAnsiTheme="majorHAnsi" w:cstheme="majorHAnsi"/>
          <w:b/>
          <w:bCs/>
          <w:i/>
          <w:iCs/>
          <w:noProof/>
          <w:sz w:val="28"/>
          <w:szCs w:val="28"/>
        </w:rPr>
        <w:t xml:space="preserve">7 sekund. </w:t>
      </w:r>
      <w:r w:rsidR="00F2325E">
        <w:rPr>
          <w:rFonts w:asciiTheme="majorHAnsi" w:hAnsiTheme="majorHAnsi" w:cstheme="majorHAnsi"/>
          <w:i/>
          <w:iCs/>
          <w:noProof/>
          <w:sz w:val="28"/>
          <w:szCs w:val="28"/>
        </w:rPr>
        <w:t xml:space="preserve">Przesuń się wyżej na przedramię dziecka i znowu wykonaj uścisk </w:t>
      </w:r>
      <w:r w:rsidR="00F2325E">
        <w:rPr>
          <w:rFonts w:asciiTheme="majorHAnsi" w:hAnsiTheme="majorHAnsi" w:cstheme="majorHAnsi"/>
          <w:b/>
          <w:bCs/>
          <w:i/>
          <w:iCs/>
          <w:noProof/>
          <w:sz w:val="28"/>
          <w:szCs w:val="28"/>
        </w:rPr>
        <w:t xml:space="preserve">( każdy uścisk trzymamy po 7 sekund). </w:t>
      </w:r>
      <w:r w:rsidR="00F2325E">
        <w:rPr>
          <w:rFonts w:asciiTheme="majorHAnsi" w:hAnsiTheme="majorHAnsi" w:cstheme="majorHAnsi"/>
          <w:i/>
          <w:iCs/>
          <w:noProof/>
          <w:sz w:val="28"/>
          <w:szCs w:val="28"/>
        </w:rPr>
        <w:t xml:space="preserve">Powtarzaj tę czynność aż dojdziesz do stawu barkowego i postaraj się go obiąć obiema dłońmi i wykonać zdecydowany uścisk. Wykonując ten masaż uściski staraj się wykonywać jaky miejsce po miejscu tak by cała kończyna dziecka została objęta stymulacją. </w:t>
      </w:r>
      <w:r w:rsidR="00BE056E" w:rsidRPr="00396A9A">
        <w:rPr>
          <w:rFonts w:asciiTheme="majorHAnsi" w:hAnsiTheme="majorHAnsi" w:cstheme="majorHAnsi"/>
          <w:b/>
          <w:bCs/>
          <w:i/>
          <w:iCs/>
          <w:noProof/>
          <w:sz w:val="28"/>
          <w:szCs w:val="28"/>
        </w:rPr>
        <w:t>Powtórz to 3-5 razy</w:t>
      </w:r>
    </w:p>
    <w:p w14:paraId="4B4DCCAE" w14:textId="4446BAE9" w:rsidR="00BE056E" w:rsidRDefault="00F2325E" w:rsidP="00BE056E">
      <w:pPr>
        <w:pStyle w:val="Akapitzlist"/>
        <w:numPr>
          <w:ilvl w:val="0"/>
          <w:numId w:val="1"/>
        </w:numPr>
        <w:spacing w:after="0" w:line="360" w:lineRule="auto"/>
        <w:jc w:val="both"/>
        <w:rPr>
          <w:rFonts w:asciiTheme="majorHAnsi" w:hAnsiTheme="majorHAnsi" w:cstheme="majorHAnsi"/>
          <w:b/>
          <w:bCs/>
          <w:i/>
          <w:iCs/>
          <w:noProof/>
          <w:sz w:val="28"/>
          <w:szCs w:val="28"/>
        </w:rPr>
      </w:pPr>
      <w:r w:rsidRPr="00BE056E">
        <w:rPr>
          <w:rFonts w:asciiTheme="majorHAnsi" w:hAnsiTheme="majorHAnsi" w:cstheme="majorHAnsi"/>
          <w:i/>
          <w:iCs/>
          <w:noProof/>
          <w:sz w:val="28"/>
          <w:szCs w:val="28"/>
        </w:rPr>
        <w:lastRenderedPageBreak/>
        <w:t>Te same uściski zastosuj na kończynach dolnych</w:t>
      </w:r>
      <w:r w:rsidR="00BE056E" w:rsidRPr="00BE056E">
        <w:rPr>
          <w:rFonts w:asciiTheme="majorHAnsi" w:hAnsiTheme="majorHAnsi" w:cstheme="majorHAnsi"/>
          <w:i/>
          <w:iCs/>
          <w:noProof/>
          <w:sz w:val="28"/>
          <w:szCs w:val="28"/>
        </w:rPr>
        <w:t xml:space="preserve"> od okolic kostki i stopniowo przechodź do górnej części </w:t>
      </w:r>
      <w:r w:rsidR="00BE056E" w:rsidRPr="00BE056E">
        <w:rPr>
          <w:rFonts w:asciiTheme="majorHAnsi" w:hAnsiTheme="majorHAnsi" w:cstheme="majorHAnsi"/>
          <w:b/>
          <w:bCs/>
          <w:i/>
          <w:iCs/>
          <w:noProof/>
          <w:sz w:val="28"/>
          <w:szCs w:val="28"/>
        </w:rPr>
        <w:t xml:space="preserve">omijająć wewnętrzną stronę ud, wykonując uściski na zewnetrznej stronie ud. </w:t>
      </w:r>
      <w:r w:rsidR="00BE056E" w:rsidRPr="00BE056E">
        <w:rPr>
          <w:rFonts w:asciiTheme="majorHAnsi" w:hAnsiTheme="majorHAnsi" w:cstheme="majorHAnsi"/>
          <w:i/>
          <w:iCs/>
          <w:noProof/>
          <w:sz w:val="28"/>
          <w:szCs w:val="28"/>
        </w:rPr>
        <w:t xml:space="preserve">Zatrzymujemy się na stawie biodrowym który starmy się dociskać takim chwytem obejmującym – tak jak staw barkowy. </w:t>
      </w:r>
      <w:r w:rsidR="00BE056E" w:rsidRPr="00BE056E">
        <w:rPr>
          <w:rFonts w:asciiTheme="majorHAnsi" w:hAnsiTheme="majorHAnsi" w:cstheme="majorHAnsi"/>
          <w:b/>
          <w:bCs/>
          <w:i/>
          <w:iCs/>
          <w:noProof/>
          <w:sz w:val="28"/>
          <w:szCs w:val="28"/>
        </w:rPr>
        <w:t xml:space="preserve"> Powtórz to 3-5 razy</w:t>
      </w:r>
    </w:p>
    <w:p w14:paraId="687D4FBD" w14:textId="613814B4" w:rsidR="00BE056E" w:rsidRPr="00BE056E" w:rsidRDefault="00BE056E" w:rsidP="00BE056E">
      <w:pPr>
        <w:pStyle w:val="Akapitzlist"/>
        <w:numPr>
          <w:ilvl w:val="0"/>
          <w:numId w:val="1"/>
        </w:numPr>
        <w:spacing w:after="0" w:line="360" w:lineRule="auto"/>
        <w:jc w:val="both"/>
        <w:rPr>
          <w:rFonts w:asciiTheme="majorHAnsi" w:hAnsiTheme="majorHAnsi" w:cstheme="majorHAnsi"/>
          <w:b/>
          <w:bCs/>
          <w:i/>
          <w:iCs/>
          <w:noProof/>
          <w:sz w:val="28"/>
          <w:szCs w:val="28"/>
        </w:rPr>
      </w:pPr>
      <w:r>
        <w:rPr>
          <w:rFonts w:asciiTheme="majorHAnsi" w:hAnsiTheme="majorHAnsi" w:cstheme="majorHAnsi"/>
          <w:i/>
          <w:iCs/>
          <w:noProof/>
          <w:sz w:val="28"/>
          <w:szCs w:val="28"/>
        </w:rPr>
        <w:t xml:space="preserve">Na koniec można przykryć Nikolasa czymś co dosiązy jego ciało. Jeśli posiadają Państwo np. kołderkę dociążającą, albo może to być parę kołder lub cięższych kocy. Może pod tym leżeć ale nie spać. </w:t>
      </w:r>
    </w:p>
    <w:p w14:paraId="20D5C63E" w14:textId="77777777" w:rsidR="003C251A" w:rsidRDefault="003C251A"/>
    <w:sectPr w:rsidR="003C251A" w:rsidSect="00A82D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F7521"/>
    <w:multiLevelType w:val="hybridMultilevel"/>
    <w:tmpl w:val="95927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80D14A6"/>
    <w:multiLevelType w:val="hybridMultilevel"/>
    <w:tmpl w:val="95927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66061A"/>
    <w:multiLevelType w:val="hybridMultilevel"/>
    <w:tmpl w:val="95927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1A"/>
    <w:rsid w:val="00396A9A"/>
    <w:rsid w:val="003C251A"/>
    <w:rsid w:val="00A82D1A"/>
    <w:rsid w:val="00B01E33"/>
    <w:rsid w:val="00BE056E"/>
    <w:rsid w:val="00DF772F"/>
    <w:rsid w:val="00F23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70A6"/>
  <w15:chartTrackingRefBased/>
  <w15:docId w15:val="{8A217E60-0640-4D14-B49B-0D069EC1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25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7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1941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Kuriata</dc:creator>
  <cp:keywords/>
  <dc:description/>
  <cp:lastModifiedBy>Alicja Dorozik</cp:lastModifiedBy>
  <cp:revision>2</cp:revision>
  <dcterms:created xsi:type="dcterms:W3CDTF">2020-03-20T10:03:00Z</dcterms:created>
  <dcterms:modified xsi:type="dcterms:W3CDTF">2020-03-20T10:03:00Z</dcterms:modified>
</cp:coreProperties>
</file>